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3EF" w:rsidRPr="00C71795" w:rsidRDefault="003E03EF" w:rsidP="003E03EF">
      <w:pPr>
        <w:jc w:val="center"/>
        <w:rPr>
          <w:b/>
          <w:color w:val="000000"/>
        </w:rPr>
      </w:pPr>
      <w:bookmarkStart w:id="0" w:name="_GoBack"/>
      <w:bookmarkEnd w:id="0"/>
      <w:r w:rsidRPr="00C71795">
        <w:rPr>
          <w:b/>
          <w:color w:val="000000"/>
        </w:rPr>
        <w:t>ГЕОГРАФИЯ</w:t>
      </w:r>
    </w:p>
    <w:p w:rsidR="003E03EF" w:rsidRPr="00C71795" w:rsidRDefault="003E03EF" w:rsidP="003E03EF">
      <w:pPr>
        <w:jc w:val="center"/>
        <w:rPr>
          <w:color w:val="000000"/>
        </w:rPr>
      </w:pPr>
      <w:r w:rsidRPr="00C71795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/>
              <w:rPr>
                <w:color w:val="000000"/>
                <w:lang w:val="kk-KZ"/>
              </w:rPr>
            </w:pPr>
            <w:r w:rsidRPr="00C71795">
              <w:rPr>
                <w:b/>
                <w:i/>
                <w:color w:val="000000"/>
                <w:lang w:val="kk-KZ"/>
              </w:rPr>
              <w:t>Инструкция:</w:t>
            </w:r>
            <w:r w:rsidRPr="00C71795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C71795">
              <w:rPr>
                <w:color w:val="000000"/>
                <w:lang w:val="kk-KZ"/>
              </w:rPr>
              <w:t>.</w:t>
            </w:r>
          </w:p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</w:rPr>
              <w:t xml:space="preserve"> 1. </w:t>
            </w:r>
            <w:r w:rsidRPr="00C71795">
              <w:rPr>
                <w:rFonts w:eastAsia="Times New Roman"/>
                <w:color w:val="000000"/>
                <w:lang w:eastAsia="ru-RU"/>
              </w:rPr>
              <w:t>Самый крупный вулканический остров в Атлантическом океане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Сардиния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Мадейра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Ирландия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Сицилия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Исландия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1795">
              <w:rPr>
                <w:color w:val="000000"/>
                <w:lang w:val="kk-KZ"/>
              </w:rPr>
              <w:t xml:space="preserve"> 2. </w:t>
            </w:r>
            <w:r w:rsidRPr="00C71795">
              <w:rPr>
                <w:rFonts w:eastAsia="Calibri"/>
                <w:color w:val="000000"/>
              </w:rPr>
              <w:t xml:space="preserve">Название природных зон происходит </w:t>
            </w:r>
            <w:proofErr w:type="gramStart"/>
            <w:r w:rsidRPr="00C71795">
              <w:rPr>
                <w:rFonts w:eastAsia="Calibri"/>
                <w:color w:val="000000"/>
              </w:rPr>
              <w:t>от</w:t>
            </w:r>
            <w:proofErr w:type="gramEnd"/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Calibri"/>
                <w:color w:val="000000"/>
              </w:rPr>
              <w:t>особенностей рельефа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Calibri"/>
                <w:color w:val="000000"/>
              </w:rPr>
              <w:t>особенностей почв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Calibri"/>
                <w:color w:val="000000"/>
              </w:rPr>
              <w:t>преобладающего животного мира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Calibri"/>
                <w:color w:val="000000"/>
              </w:rPr>
              <w:t>преобладающего растительного покрова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Calibri"/>
                <w:color w:val="000000"/>
              </w:rPr>
              <w:t>особенностей климата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1795">
              <w:rPr>
                <w:color w:val="000000"/>
                <w:lang w:val="kk-KZ"/>
              </w:rPr>
              <w:t xml:space="preserve"> 3. </w:t>
            </w:r>
            <w:r w:rsidRPr="00C71795">
              <w:rPr>
                <w:rFonts w:eastAsia="Calibri"/>
                <w:color w:val="000000"/>
              </w:rPr>
              <w:t xml:space="preserve">Оболочка, в пределах которой образуются </w:t>
            </w:r>
            <w:proofErr w:type="gramStart"/>
            <w:r w:rsidRPr="00C71795">
              <w:rPr>
                <w:rFonts w:eastAsia="Calibri"/>
                <w:color w:val="000000"/>
              </w:rPr>
              <w:t>облака</w:t>
            </w:r>
            <w:proofErr w:type="gramEnd"/>
            <w:r w:rsidRPr="00C71795">
              <w:rPr>
                <w:rFonts w:eastAsia="Calibri"/>
                <w:color w:val="000000"/>
              </w:rPr>
              <w:t xml:space="preserve"> и формируется погода, называется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Calibri"/>
                <w:color w:val="000000"/>
              </w:rPr>
              <w:t>тропосфера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Calibri"/>
                <w:color w:val="000000"/>
              </w:rPr>
              <w:t>ионосфера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Calibri"/>
                <w:color w:val="000000"/>
              </w:rPr>
              <w:t>литосфера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Calibri"/>
                <w:color w:val="000000"/>
              </w:rPr>
              <w:t>стратосфера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Calibri"/>
                <w:color w:val="000000"/>
              </w:rPr>
              <w:t>гидросфера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 4. </w:t>
            </w:r>
            <w:r w:rsidRPr="00C71795">
              <w:rPr>
                <w:rFonts w:eastAsia="Times New Roman"/>
                <w:color w:val="000000"/>
                <w:lang w:eastAsia="ru-RU"/>
              </w:rPr>
              <w:t>Часть Западно-Сибирской равнины в пределах Казахстана называют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Присырдарьинская равнина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Жайык-Жемское плато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Возвышенность Общий Сырт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Северо-Казахская равнина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Казахский мелкосопочник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 5. </w:t>
            </w:r>
            <w:r w:rsidRPr="00C71795">
              <w:rPr>
                <w:rFonts w:eastAsia="Times New Roman"/>
                <w:color w:val="000000"/>
                <w:lang w:eastAsia="ru-RU"/>
              </w:rPr>
              <w:t xml:space="preserve">Завод «Химфарм» располагается </w:t>
            </w:r>
            <w:proofErr w:type="gramStart"/>
            <w:r w:rsidRPr="00C71795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 xml:space="preserve">Житикаре 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proofErr w:type="gramStart"/>
            <w:r w:rsidRPr="00C71795">
              <w:rPr>
                <w:rFonts w:eastAsia="Times New Roman"/>
                <w:color w:val="000000"/>
                <w:lang w:eastAsia="ru-RU"/>
              </w:rPr>
              <w:t>Павлодаре</w:t>
            </w:r>
            <w:proofErr w:type="gramEnd"/>
            <w:r w:rsidRPr="00C7179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Кокшетау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proofErr w:type="gramStart"/>
            <w:r w:rsidRPr="00C71795">
              <w:rPr>
                <w:rFonts w:eastAsia="Times New Roman"/>
                <w:color w:val="000000"/>
                <w:lang w:eastAsia="ru-RU"/>
              </w:rPr>
              <w:t>Шымкенте</w:t>
            </w:r>
            <w:proofErr w:type="gramEnd"/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Алматы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1795">
              <w:rPr>
                <w:color w:val="000000"/>
                <w:lang w:val="kk-KZ"/>
              </w:rPr>
              <w:t xml:space="preserve"> 6. </w:t>
            </w:r>
            <w:r w:rsidRPr="00C71795">
              <w:rPr>
                <w:rFonts w:eastAsia="Lucida Sans Unicode"/>
                <w:color w:val="000000"/>
              </w:rPr>
              <w:t xml:space="preserve">Области </w:t>
            </w:r>
            <w:r w:rsidRPr="00C71795">
              <w:rPr>
                <w:rFonts w:eastAsia="Lucida Sans Unicode"/>
                <w:color w:val="000000"/>
                <w:lang w:val="kk-KZ"/>
              </w:rPr>
              <w:t>Северного Казахстана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Атырауская, Актюбинская, Мангистауская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Костанайская, Акмолинская, Павлодарская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Карагандинская, Акмолинская, Жамбылская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Жамбылская, Алматинская, Кызылординская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Восточно-Казахстанская, Павлодарская, Костанайская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lastRenderedPageBreak/>
              <w:t xml:space="preserve"> 7. </w:t>
            </w:r>
            <w:r w:rsidRPr="00C71795">
              <w:rPr>
                <w:rFonts w:eastAsia="Times New Roman"/>
                <w:color w:val="000000"/>
                <w:lang w:eastAsia="ru-RU"/>
              </w:rPr>
              <w:t>Горы Латинской Америки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Анды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Аппалачи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 xml:space="preserve">Атлас 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Большой Водораздельный хребет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Памир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 8. </w:t>
            </w:r>
            <w:r w:rsidRPr="00C71795">
              <w:rPr>
                <w:rFonts w:eastAsia="Times New Roman"/>
                <w:color w:val="000000"/>
                <w:lang w:eastAsia="ru-RU"/>
              </w:rPr>
              <w:t>Высокогорные курорты относят к ресурсам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гидроэнергетическим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почвенным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водным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земельным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рекреационным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1795">
              <w:rPr>
                <w:color w:val="000000"/>
                <w:lang w:val="kk-KZ"/>
              </w:rPr>
              <w:t xml:space="preserve"> 9.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Если величина именованного масштаба равна 1см-50 км, в этом случае численный масштаб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1:50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1:500000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1:5000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1:5000000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1:50000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10. </w:t>
            </w:r>
            <w:r w:rsidRPr="00C71795">
              <w:rPr>
                <w:rFonts w:eastAsia="Times New Roman"/>
                <w:color w:val="000000"/>
                <w:lang w:eastAsia="ru-RU"/>
              </w:rPr>
              <w:t>К экологической проблеме относят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Сокращение лесных территорий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Развитие морского хозяйства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Рост численности населения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Проблема милитаризма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Предотвращение новой мировой войны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1795">
              <w:rPr>
                <w:color w:val="000000"/>
                <w:lang w:val="kk-KZ"/>
              </w:rPr>
              <w:t xml:space="preserve">11. </w:t>
            </w:r>
            <w:r w:rsidRPr="00C71795">
              <w:rPr>
                <w:rFonts w:eastAsia="Lucida Sans Unicode"/>
                <w:color w:val="000000"/>
                <w:lang w:eastAsia="ar-SA"/>
              </w:rPr>
              <w:t>Неширокое водное пространство, ограниченное с двух сторон сушей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море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 xml:space="preserve">полуостров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залив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пролив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 w:eastAsia="ar-SA"/>
              </w:rPr>
              <w:t>остров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12. </w:t>
            </w:r>
            <w:r w:rsidRPr="00C71795">
              <w:rPr>
                <w:rFonts w:eastAsia="Times New Roman"/>
                <w:color w:val="000000"/>
                <w:lang w:eastAsia="ru-RU"/>
              </w:rPr>
              <w:t>Первым распространил название «Америка» на северный континент и создал сборник карт и описаний европейских стран, названный Атласом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Магеллан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Эратосфен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Птолемей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Колумб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Меркатор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13. </w:t>
            </w:r>
            <w:r w:rsidRPr="00C71795">
              <w:rPr>
                <w:rFonts w:eastAsia="Times New Roman"/>
                <w:color w:val="000000"/>
                <w:lang w:eastAsia="ru-RU"/>
              </w:rPr>
              <w:t>Природная зона, охватывающая часть Северо-Казахской равнины и возвышенность Общий Сырт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области высотной поясности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пустыни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полупустыни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лесостепь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степь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lastRenderedPageBreak/>
              <w:t xml:space="preserve">14. </w:t>
            </w:r>
            <w:r w:rsidRPr="00C71795">
              <w:rPr>
                <w:rFonts w:eastAsia="Times New Roman"/>
                <w:color w:val="000000"/>
                <w:lang w:eastAsia="ru-RU"/>
              </w:rPr>
              <w:t>Из Каспийского моря через Волгу и Волго-Донской канал можно попасть в море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Красное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Охотское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Аральское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Желтое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Черное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15. </w:t>
            </w:r>
            <w:r w:rsidRPr="00C71795">
              <w:rPr>
                <w:rFonts w:eastAsia="Times New Roman"/>
                <w:color w:val="000000"/>
                <w:lang w:eastAsia="ru-RU"/>
              </w:rPr>
              <w:t>Федеративное государство Азии с республиканской формой правления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Малайзия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Непал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Япония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Пакистан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Кувейт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1795">
              <w:rPr>
                <w:color w:val="000000"/>
                <w:lang w:val="kk-KZ"/>
              </w:rPr>
              <w:t xml:space="preserve">16. </w:t>
            </w:r>
            <w:r w:rsidRPr="00C71795">
              <w:rPr>
                <w:rFonts w:eastAsia="Lucida Sans Unicode"/>
                <w:color w:val="000000"/>
                <w:lang w:val="kk-KZ"/>
              </w:rPr>
              <w:t>Страны Африки с крупными месторождениями бокситов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Нигер</w:t>
            </w:r>
            <w:proofErr w:type="gramStart"/>
            <w:r w:rsidRPr="00C71795">
              <w:rPr>
                <w:rFonts w:eastAsia="Lucida Sans Unicode"/>
                <w:color w:val="000000"/>
                <w:lang w:val="kk-KZ"/>
              </w:rPr>
              <w:t>,Ч</w:t>
            </w:r>
            <w:proofErr w:type="gramEnd"/>
            <w:r w:rsidRPr="00C71795">
              <w:rPr>
                <w:rFonts w:eastAsia="Lucida Sans Unicode"/>
                <w:color w:val="000000"/>
                <w:lang w:val="kk-KZ"/>
              </w:rPr>
              <w:t>ад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Гвинея, Камерун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Сомали, Джибути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Намибия, Мали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Чад, Судан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C71795">
              <w:rPr>
                <w:color w:val="000000"/>
                <w:lang w:val="kk-KZ"/>
              </w:rPr>
              <w:t xml:space="preserve">17. </w:t>
            </w:r>
            <w:r w:rsidRPr="00C71795">
              <w:rPr>
                <w:rFonts w:eastAsia="Calibri"/>
                <w:color w:val="000000"/>
              </w:rPr>
              <w:t>Лидер газовой промышленности Казахстана: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Calibri"/>
                <w:color w:val="000000"/>
              </w:rPr>
              <w:t>Кызылординская область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Calibri"/>
                <w:color w:val="000000"/>
              </w:rPr>
              <w:t>Восточно-Казахстанская область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Calibri"/>
                <w:color w:val="000000"/>
              </w:rPr>
              <w:t>Павлодарская область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Calibri"/>
                <w:color w:val="000000"/>
              </w:rPr>
              <w:t>Южно-Казахстанская область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Calibri"/>
                <w:color w:val="000000"/>
              </w:rPr>
              <w:t>Западно-Казахстанская область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18. </w:t>
            </w:r>
            <w:r w:rsidRPr="00C71795">
              <w:rPr>
                <w:rFonts w:eastAsia="Times New Roman"/>
                <w:color w:val="000000"/>
                <w:lang w:eastAsia="ru-RU"/>
              </w:rPr>
              <w:t>Определите мировую ресурсообеспеченность газом, если разведанные запасы – 200 млн.т., а годовая добыча – 2 млн</w:t>
            </w:r>
            <w:r w:rsidRPr="00C71795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C71795">
              <w:rPr>
                <w:rFonts w:eastAsia="Times New Roman"/>
                <w:color w:val="000000"/>
                <w:lang w:eastAsia="ru-RU"/>
              </w:rPr>
              <w:t xml:space="preserve"> 76 тыс.т.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≈ 272 года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147 924 года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152 076 лет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≈ 72 года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≈ 172 года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19. </w:t>
            </w:r>
            <w:r w:rsidRPr="00C71795">
              <w:rPr>
                <w:rFonts w:eastAsia="Times New Roman"/>
                <w:bCs/>
                <w:color w:val="000000"/>
                <w:lang w:eastAsia="ru-RU"/>
              </w:rPr>
              <w:t>Материк, который пересекают все меридианы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val="kk-KZ" w:eastAsia="ru-RU"/>
              </w:rPr>
              <w:t>Антарктида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val="kk-KZ" w:eastAsia="ru-RU"/>
              </w:rPr>
              <w:t>Австралия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val="kk-KZ" w:eastAsia="ru-RU"/>
              </w:rPr>
              <w:t>Северная Америка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val="kk-KZ" w:eastAsia="ru-RU"/>
              </w:rPr>
              <w:t>Африка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val="kk-KZ" w:eastAsia="ru-RU"/>
              </w:rPr>
              <w:t>Евразия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71795">
              <w:rPr>
                <w:color w:val="000000"/>
                <w:lang w:val="kk-KZ"/>
              </w:rPr>
              <w:t xml:space="preserve">20. </w:t>
            </w:r>
            <w:r w:rsidRPr="00C71795">
              <w:rPr>
                <w:rFonts w:eastAsia="Times New Roman"/>
                <w:color w:val="000000"/>
                <w:lang w:eastAsia="ru-RU"/>
              </w:rPr>
              <w:t>Особенность природы Италии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наличие действующих вулканов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преобладание низменностей в рельефе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влажный тропический климат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наступление пустынь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преобладание степной растительности</w:t>
            </w:r>
          </w:p>
        </w:tc>
      </w:tr>
      <w:tr w:rsidR="003E03EF" w:rsidRPr="00C71795" w:rsidTr="00B61901">
        <w:trPr>
          <w:cantSplit/>
        </w:trPr>
        <w:tc>
          <w:tcPr>
            <w:tcW w:w="10138" w:type="dxa"/>
            <w:shd w:val="clear" w:color="auto" w:fill="auto"/>
          </w:tcPr>
          <w:p w:rsidR="003E03EF" w:rsidRPr="00C71795" w:rsidRDefault="003E03EF" w:rsidP="00B61901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3E03EF" w:rsidRPr="00C71795" w:rsidRDefault="003E03EF" w:rsidP="003E03EF">
      <w:pPr>
        <w:ind w:left="400"/>
        <w:rPr>
          <w:color w:val="000000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br w:type="page"/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/>
              <w:rPr>
                <w:color w:val="000000"/>
                <w:lang w:val="kk-KZ"/>
              </w:rPr>
            </w:pPr>
            <w:r w:rsidRPr="00C71795">
              <w:rPr>
                <w:b/>
                <w:i/>
                <w:color w:val="000000"/>
                <w:lang w:val="kk-KZ"/>
              </w:rPr>
              <w:t>Инструкция:</w:t>
            </w:r>
            <w:r w:rsidRPr="00C71795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C71795">
              <w:rPr>
                <w:color w:val="000000"/>
                <w:lang w:val="kk-KZ"/>
              </w:rPr>
              <w:t>.</w:t>
            </w:r>
          </w:p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21.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В результате Великих географических открытий  на  карте мира появились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Азия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Южный океан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Африка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Северный Ледовитый океан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Южная Америка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Австралия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Европа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Индийский океан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22. </w:t>
            </w:r>
            <w:r w:rsidRPr="00C71795">
              <w:rPr>
                <w:rFonts w:eastAsia="Times New Roman"/>
                <w:color w:val="000000"/>
                <w:lang w:eastAsia="ru-RU"/>
              </w:rPr>
              <w:t>Холодные течения в Атлантическом океане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Calibri"/>
                <w:color w:val="000000"/>
              </w:rPr>
              <w:t>Лабрадорское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Calibri"/>
                <w:color w:val="000000"/>
              </w:rPr>
              <w:t>Бразильское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Calibri"/>
                <w:color w:val="000000"/>
              </w:rPr>
              <w:t>Северо-Атлантическое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Calibri"/>
                <w:color w:val="000000"/>
              </w:rPr>
              <w:t>Канарское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Calibri"/>
                <w:color w:val="000000"/>
              </w:rPr>
              <w:t>Гольфстрим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Times New Roman"/>
                <w:color w:val="000000"/>
                <w:lang w:eastAsia="ru-RU"/>
              </w:rPr>
              <w:t>Куросио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Calibri"/>
                <w:color w:val="000000"/>
              </w:rPr>
              <w:t>Бенгельское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Calibri"/>
                <w:color w:val="000000"/>
              </w:rPr>
              <w:t>Перуанское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23. </w:t>
            </w:r>
            <w:r w:rsidRPr="00C71795">
              <w:rPr>
                <w:rFonts w:eastAsia="Times New Roman"/>
                <w:color w:val="000000"/>
                <w:lang w:eastAsia="ru-RU"/>
              </w:rPr>
              <w:t>Для тайги на Тихоокеанском побережье Кордильер характерны такие растения, как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Calibri"/>
                <w:color w:val="000000"/>
              </w:rPr>
              <w:t>клён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Calibri"/>
                <w:color w:val="000000"/>
              </w:rPr>
              <w:t>вяз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Calibri"/>
                <w:color w:val="000000"/>
              </w:rPr>
              <w:t>пробковый дуб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Calibri"/>
                <w:color w:val="000000"/>
              </w:rPr>
              <w:t>осина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дугласова пихта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Calibri"/>
                <w:color w:val="000000"/>
              </w:rPr>
              <w:t>граб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Calibri"/>
                <w:color w:val="000000"/>
              </w:rPr>
              <w:t>ситхинская ель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Calibri"/>
                <w:color w:val="000000"/>
              </w:rPr>
              <w:t>тсуга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24.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Неисчерпаемые природные ресурсы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почва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животные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металлы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воздушные массы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минеральные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климатические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биологические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топливные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lastRenderedPageBreak/>
              <w:t xml:space="preserve">25.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Виды эрозии почв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моренная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ледниковая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горная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водная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селевая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ветровая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речная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снежная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26.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Областные центры Южного Казахстана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Шымкент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Талдыкорган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Кентау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Усть-Каменогорск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Тараз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Сарыагаш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Алматы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Жезказган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27. </w:t>
            </w:r>
            <w:r w:rsidRPr="00C71795">
              <w:rPr>
                <w:rFonts w:eastAsia="Times New Roman"/>
                <w:color w:val="000000"/>
                <w:lang w:eastAsia="ru-RU"/>
              </w:rPr>
              <w:t xml:space="preserve">На юге Казахстан граничит </w:t>
            </w:r>
            <w:proofErr w:type="gramStart"/>
            <w:r w:rsidRPr="00C71795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Туркменистаном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Россией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Узбекистаном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Афганистаном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Ираном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Calibri"/>
                <w:color w:val="000000"/>
              </w:rPr>
              <w:t>Кыргызстаном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Calibri"/>
                <w:color w:val="000000"/>
              </w:rPr>
              <w:t>Турцией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Calibri"/>
                <w:color w:val="000000"/>
              </w:rPr>
              <w:t>Индией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28. </w:t>
            </w:r>
            <w:r w:rsidRPr="00C71795">
              <w:rPr>
                <w:rFonts w:eastAsia="Lucida Sans Unicode"/>
                <w:color w:val="000000"/>
                <w:lang w:val="kk-KZ"/>
              </w:rPr>
              <w:t>3 государства с самым большим населением в мире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Пакистан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Китай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США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Япония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Бангладеш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Индия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Российская Федерация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29. </w:t>
            </w:r>
            <w:r w:rsidRPr="00C71795">
              <w:rPr>
                <w:rFonts w:eastAsia="Lucida Sans Unicode"/>
                <w:color w:val="000000"/>
                <w:lang w:val="kk-KZ"/>
              </w:rPr>
              <w:t>Государства на Пиренейском полуострове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Греция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Мальта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Испания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Сан-Марино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Швеция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Португалия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Италия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lastRenderedPageBreak/>
              <w:t xml:space="preserve">30.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Эндогенное (внутреннее) природное  явления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заморозки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оползень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горообразование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массовый падеж скота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снежная буря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землетрясение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гололед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магматизм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31. </w:t>
            </w:r>
            <w:r w:rsidRPr="00C71795">
              <w:rPr>
                <w:rFonts w:eastAsia="Times New Roman"/>
                <w:color w:val="000000"/>
                <w:lang w:eastAsia="ru-RU"/>
              </w:rPr>
              <w:t>В австралийских саваннах обитают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Calibri"/>
                <w:color w:val="000000"/>
              </w:rPr>
              <w:t>буйволы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Calibri"/>
                <w:color w:val="000000"/>
              </w:rPr>
              <w:t>носороги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Calibri"/>
                <w:color w:val="000000"/>
              </w:rPr>
              <w:t>утконосы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шакалы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Calibri"/>
                <w:color w:val="000000"/>
              </w:rPr>
              <w:t>гепарды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Calibri"/>
                <w:color w:val="000000"/>
              </w:rPr>
              <w:t>гиены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Calibri"/>
                <w:color w:val="000000"/>
              </w:rPr>
              <w:t>ехидны</w:t>
            </w:r>
          </w:p>
          <w:p w:rsidR="003E03EF" w:rsidRPr="00C71795" w:rsidRDefault="003E03EF" w:rsidP="00B61901">
            <w:pPr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Calibri"/>
                <w:color w:val="000000"/>
              </w:rPr>
              <w:t>антилопы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32. </w:t>
            </w:r>
            <w:r w:rsidRPr="00C71795">
              <w:rPr>
                <w:rFonts w:eastAsia="Times New Roman"/>
                <w:color w:val="000000"/>
                <w:lang w:eastAsia="ru-RU"/>
              </w:rPr>
              <w:t>Солнечные лучи падают отвесно на экваторе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1 января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5 июля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23 сентября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21 марта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29 февраля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Times New Roman"/>
                <w:color w:val="000000"/>
                <w:lang w:eastAsia="ru-RU"/>
              </w:rPr>
              <w:t>22 июня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Times New Roman"/>
                <w:color w:val="000000"/>
                <w:lang w:eastAsia="ru-RU"/>
              </w:rPr>
              <w:t>3 января</w:t>
            </w:r>
          </w:p>
          <w:p w:rsidR="003E03EF" w:rsidRPr="00C71795" w:rsidRDefault="003E03EF" w:rsidP="00B61901">
            <w:pPr>
              <w:ind w:left="400"/>
              <w:jc w:val="both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Times New Roman"/>
                <w:color w:val="000000"/>
                <w:lang w:eastAsia="ru-RU"/>
              </w:rPr>
              <w:t>22 декабря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33. </w:t>
            </w:r>
            <w:r w:rsidRPr="00C71795">
              <w:rPr>
                <w:rFonts w:eastAsia="Times New Roman"/>
                <w:color w:val="000000"/>
                <w:lang w:eastAsia="ru-RU"/>
              </w:rPr>
              <w:t xml:space="preserve">Страны СНГ, которые граничат с Казахстаном по Каспию и по суше, 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Азербайджан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Туркменистан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Китай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Россия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Таджикистан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Times New Roman"/>
                <w:color w:val="000000"/>
                <w:lang w:eastAsia="ru-RU"/>
              </w:rPr>
              <w:t>Кыргызстан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Times New Roman"/>
                <w:color w:val="000000"/>
                <w:lang w:eastAsia="ru-RU"/>
              </w:rPr>
              <w:t>Иран</w:t>
            </w:r>
          </w:p>
          <w:p w:rsidR="003E03EF" w:rsidRPr="00C71795" w:rsidRDefault="003E03EF" w:rsidP="00B61901">
            <w:pPr>
              <w:ind w:left="400"/>
              <w:jc w:val="both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Times New Roman"/>
                <w:color w:val="000000"/>
                <w:lang w:eastAsia="ru-RU"/>
              </w:rPr>
              <w:t>Кыргызстан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34. </w:t>
            </w:r>
            <w:r w:rsidRPr="00C71795">
              <w:rPr>
                <w:rFonts w:eastAsia="Times New Roman"/>
                <w:color w:val="000000"/>
                <w:lang w:eastAsia="ru-RU"/>
              </w:rPr>
              <w:t>С Мугалжар берут начало реки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Сарысу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Calibri"/>
                <w:color w:val="000000"/>
              </w:rPr>
              <w:t>Каратал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Жем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Ыргыз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Calibri"/>
                <w:color w:val="000000"/>
              </w:rPr>
              <w:t>Шу</w:t>
            </w:r>
          </w:p>
          <w:p w:rsidR="003E03EF" w:rsidRPr="00C71795" w:rsidRDefault="003E03EF" w:rsidP="00B61901">
            <w:pPr>
              <w:ind w:left="400"/>
              <w:rPr>
                <w:rFonts w:eastAsia="Calibri"/>
                <w:color w:val="000000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Calibri"/>
                <w:color w:val="000000"/>
              </w:rPr>
              <w:t>Лепсы</w:t>
            </w:r>
          </w:p>
          <w:p w:rsidR="003E03EF" w:rsidRPr="00C71795" w:rsidRDefault="003E03EF" w:rsidP="00B6190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Times New Roman"/>
                <w:color w:val="000000"/>
                <w:lang w:eastAsia="ru-RU"/>
              </w:rPr>
              <w:t>Торгай</w:t>
            </w:r>
          </w:p>
          <w:p w:rsidR="003E03EF" w:rsidRPr="00C71795" w:rsidRDefault="003E03EF" w:rsidP="00B61901">
            <w:pPr>
              <w:ind w:left="400"/>
              <w:jc w:val="both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Times New Roman"/>
                <w:color w:val="000000"/>
                <w:lang w:eastAsia="ru-RU"/>
              </w:rPr>
              <w:t>Жайык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lastRenderedPageBreak/>
              <w:t xml:space="preserve">35. </w:t>
            </w:r>
            <w:r w:rsidRPr="00C71795">
              <w:rPr>
                <w:rFonts w:eastAsia="Lucida Sans Unicode"/>
                <w:color w:val="000000"/>
                <w:lang w:val="kk-KZ"/>
              </w:rPr>
              <w:t>Народы германоязычной группы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испанцы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немцы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болгары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поляки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англичане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румыны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французы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финны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36.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Соотношение между рождаемостью и смертностью из расчета на 1000 человек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имиграция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смертность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рождаемость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диаспора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миграция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плотность населения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эмиграция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естественный прирост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37. </w:t>
            </w:r>
            <w:r w:rsidRPr="00C71795">
              <w:rPr>
                <w:rFonts w:eastAsia="Times New Roman"/>
                <w:color w:val="000000"/>
                <w:lang w:eastAsia="ru-RU"/>
              </w:rPr>
              <w:t>Угол между направлением на север и на определённый предмет местности – это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eastAsia="ru-RU"/>
              </w:rPr>
              <w:t>маршрут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eastAsia="ru-RU"/>
              </w:rPr>
              <w:t>бергштрих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eastAsia="ru-RU"/>
              </w:rPr>
              <w:t>анемометр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eastAsia="ru-RU"/>
              </w:rPr>
              <w:t>азимут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eastAsia="ru-RU"/>
              </w:rPr>
              <w:t>барометр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Times New Roman"/>
                <w:color w:val="000000"/>
                <w:lang w:eastAsia="ru-RU"/>
              </w:rPr>
              <w:t>нивелир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Times New Roman"/>
                <w:color w:val="000000"/>
                <w:lang w:eastAsia="ru-RU"/>
              </w:rPr>
              <w:t>компас</w:t>
            </w:r>
          </w:p>
          <w:p w:rsidR="003E03EF" w:rsidRPr="00C71795" w:rsidRDefault="003E03EF" w:rsidP="00B61901">
            <w:pPr>
              <w:ind w:left="400"/>
              <w:jc w:val="both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Times New Roman"/>
                <w:color w:val="000000"/>
                <w:lang w:eastAsia="ru-RU"/>
              </w:rPr>
              <w:t>горизонталь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ind w:left="400" w:hanging="400"/>
              <w:jc w:val="both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38. </w:t>
            </w:r>
            <w:r w:rsidRPr="00C71795">
              <w:rPr>
                <w:rFonts w:eastAsia="Times New Roman"/>
                <w:color w:val="000000"/>
                <w:lang w:eastAsia="ru-RU"/>
              </w:rPr>
              <w:t>Определить какой процент от общей границы Казахстана составляет граница с Россией, если общая граница – 13394,6 км, а с Россией – 7591 км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Times New Roman"/>
                <w:color w:val="000000"/>
                <w:lang w:val="en-US" w:eastAsia="ru-RU"/>
              </w:rPr>
              <w:t>65,67%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Times New Roman"/>
                <w:color w:val="000000"/>
                <w:lang w:val="en-US" w:eastAsia="ru-RU"/>
              </w:rPr>
              <w:t>75,25%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Times New Roman"/>
                <w:color w:val="000000"/>
                <w:lang w:val="en-US" w:eastAsia="ru-RU"/>
              </w:rPr>
              <w:t>88,22%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Times New Roman"/>
                <w:color w:val="000000"/>
                <w:lang w:val="en-US" w:eastAsia="ru-RU"/>
              </w:rPr>
              <w:t>72,55%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C71795">
              <w:rPr>
                <w:color w:val="000000"/>
              </w:rPr>
              <w:t xml:space="preserve">E) </w:t>
            </w:r>
            <w:r w:rsidRPr="00C71795">
              <w:rPr>
                <w:rFonts w:eastAsia="Times New Roman"/>
                <w:color w:val="000000"/>
                <w:lang w:val="en-US" w:eastAsia="ru-RU"/>
              </w:rPr>
              <w:t>62,23%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C71795">
              <w:rPr>
                <w:color w:val="000000"/>
              </w:rPr>
              <w:t xml:space="preserve">F) </w:t>
            </w:r>
            <w:r w:rsidRPr="00C71795">
              <w:rPr>
                <w:rFonts w:eastAsia="Times New Roman"/>
                <w:color w:val="000000"/>
                <w:lang w:val="en-US" w:eastAsia="ru-RU"/>
              </w:rPr>
              <w:t>35,87%</w:t>
            </w:r>
          </w:p>
          <w:p w:rsidR="003E03EF" w:rsidRPr="00C71795" w:rsidRDefault="003E03EF" w:rsidP="00B61901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C71795">
              <w:rPr>
                <w:color w:val="000000"/>
              </w:rPr>
              <w:t xml:space="preserve">G) </w:t>
            </w:r>
            <w:r w:rsidRPr="00C71795">
              <w:rPr>
                <w:rFonts w:eastAsia="Times New Roman"/>
                <w:color w:val="000000"/>
                <w:lang w:val="en-US" w:eastAsia="ru-RU"/>
              </w:rPr>
              <w:t>42,54%</w:t>
            </w:r>
          </w:p>
          <w:p w:rsidR="003E03EF" w:rsidRPr="00C71795" w:rsidRDefault="003E03EF" w:rsidP="00B61901">
            <w:pPr>
              <w:ind w:left="400"/>
              <w:jc w:val="both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Times New Roman"/>
                <w:color w:val="000000"/>
                <w:lang w:val="en-US" w:eastAsia="ru-RU"/>
              </w:rPr>
              <w:t>56,67%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lastRenderedPageBreak/>
              <w:t xml:space="preserve">39. </w:t>
            </w:r>
            <w:r w:rsidRPr="00C71795">
              <w:rPr>
                <w:rFonts w:eastAsia="Lucida Sans Unicode"/>
                <w:color w:val="000000"/>
                <w:lang w:val="kk-KZ"/>
              </w:rPr>
              <w:t>Столица страны  «переселенческого капитализма»</w:t>
            </w:r>
            <w:r w:rsidRPr="00C71795">
              <w:rPr>
                <w:color w:val="000000"/>
              </w:rPr>
              <w:t xml:space="preserve">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Астана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Токио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Дакка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Лондон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Веллингтон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Хартум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Рим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Париж</w:t>
            </w:r>
          </w:p>
        </w:tc>
      </w:tr>
      <w:tr w:rsidR="003E03EF" w:rsidRPr="00C71795" w:rsidTr="00B61901">
        <w:trPr>
          <w:cantSplit/>
        </w:trPr>
        <w:tc>
          <w:tcPr>
            <w:tcW w:w="9640" w:type="dxa"/>
            <w:shd w:val="clear" w:color="auto" w:fill="auto"/>
          </w:tcPr>
          <w:p w:rsidR="003E03EF" w:rsidRPr="00C71795" w:rsidRDefault="003E03EF" w:rsidP="00B61901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C71795">
              <w:rPr>
                <w:color w:val="000000"/>
                <w:lang w:val="kk-KZ"/>
              </w:rPr>
              <w:t xml:space="preserve">40. </w:t>
            </w:r>
            <w:r w:rsidRPr="00C71795">
              <w:rPr>
                <w:rFonts w:eastAsia="Lucida Sans Unicode"/>
                <w:color w:val="000000"/>
                <w:lang w:val="kk-KZ"/>
              </w:rPr>
              <w:t xml:space="preserve">Города Южно-Африканской Республики 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A) </w:t>
            </w:r>
            <w:r w:rsidRPr="00C71795">
              <w:rPr>
                <w:rFonts w:eastAsia="Lucida Sans Unicode"/>
                <w:color w:val="000000"/>
                <w:lang w:val="kk-KZ"/>
              </w:rPr>
              <w:t>Кейптаун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B) </w:t>
            </w:r>
            <w:r w:rsidRPr="00C71795">
              <w:rPr>
                <w:rFonts w:eastAsia="Lucida Sans Unicode"/>
                <w:color w:val="000000"/>
                <w:lang w:val="kk-KZ"/>
              </w:rPr>
              <w:t>Йоханнесбург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C) </w:t>
            </w:r>
            <w:r w:rsidRPr="00C71795">
              <w:rPr>
                <w:rFonts w:eastAsia="Lucida Sans Unicode"/>
                <w:color w:val="000000"/>
                <w:lang w:val="kk-KZ"/>
              </w:rPr>
              <w:t>Лусака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C71795">
              <w:rPr>
                <w:color w:val="000000"/>
              </w:rPr>
              <w:t xml:space="preserve">D) </w:t>
            </w:r>
            <w:r w:rsidRPr="00C71795">
              <w:rPr>
                <w:rFonts w:eastAsia="Lucida Sans Unicode"/>
                <w:color w:val="000000"/>
                <w:lang w:val="kk-KZ"/>
              </w:rPr>
              <w:t>Претория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E) </w:t>
            </w:r>
            <w:r w:rsidRPr="00C71795">
              <w:rPr>
                <w:rFonts w:eastAsia="Lucida Sans Unicode"/>
                <w:color w:val="000000"/>
                <w:lang w:val="kk-KZ"/>
              </w:rPr>
              <w:t>Триполи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F) </w:t>
            </w:r>
            <w:r w:rsidRPr="00C71795">
              <w:rPr>
                <w:rFonts w:eastAsia="Lucida Sans Unicode"/>
                <w:color w:val="000000"/>
                <w:lang w:val="kk-KZ"/>
              </w:rPr>
              <w:t>Сан-Паулу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D3C11">
              <w:rPr>
                <w:color w:val="000000"/>
                <w:lang w:val="kk-KZ"/>
              </w:rPr>
              <w:t xml:space="preserve">G) </w:t>
            </w:r>
            <w:r w:rsidRPr="00C71795">
              <w:rPr>
                <w:rFonts w:eastAsia="Lucida Sans Unicode"/>
                <w:color w:val="000000"/>
                <w:lang w:val="kk-KZ"/>
              </w:rPr>
              <w:t>Хартум</w:t>
            </w:r>
          </w:p>
          <w:p w:rsidR="003E03EF" w:rsidRPr="00C71795" w:rsidRDefault="003E03EF" w:rsidP="00B61901">
            <w:pPr>
              <w:widowControl w:val="0"/>
              <w:suppressAutoHyphens/>
              <w:ind w:left="400"/>
              <w:rPr>
                <w:color w:val="000000"/>
              </w:rPr>
            </w:pPr>
            <w:r w:rsidRPr="00C71795">
              <w:rPr>
                <w:color w:val="000000"/>
              </w:rPr>
              <w:t xml:space="preserve">H) </w:t>
            </w:r>
            <w:r w:rsidRPr="00C71795">
              <w:rPr>
                <w:rFonts w:eastAsia="Lucida Sans Unicode"/>
                <w:color w:val="000000"/>
                <w:lang w:val="kk-KZ"/>
              </w:rPr>
              <w:t>Нуакшот</w:t>
            </w:r>
          </w:p>
        </w:tc>
      </w:tr>
    </w:tbl>
    <w:p w:rsidR="003E03EF" w:rsidRPr="00C71795" w:rsidRDefault="003E03EF" w:rsidP="003E03EF">
      <w:pPr>
        <w:ind w:left="400"/>
        <w:rPr>
          <w:color w:val="000000"/>
        </w:rPr>
      </w:pPr>
    </w:p>
    <w:p w:rsidR="00BB7B64" w:rsidRPr="003E03EF" w:rsidRDefault="00BB7B64" w:rsidP="003E03EF"/>
    <w:sectPr w:rsidR="00BB7B64" w:rsidRPr="003E03EF" w:rsidSect="00121C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3A6" w:rsidRDefault="005C23A6" w:rsidP="00121C2B">
      <w:pPr>
        <w:spacing w:line="240" w:lineRule="auto"/>
      </w:pPr>
      <w:r>
        <w:separator/>
      </w:r>
    </w:p>
  </w:endnote>
  <w:endnote w:type="continuationSeparator" w:id="0">
    <w:p w:rsidR="005C23A6" w:rsidRDefault="005C23A6" w:rsidP="00121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3A6" w:rsidRDefault="005C23A6" w:rsidP="00121C2B">
      <w:pPr>
        <w:spacing w:line="240" w:lineRule="auto"/>
      </w:pPr>
      <w:r>
        <w:separator/>
      </w:r>
    </w:p>
  </w:footnote>
  <w:footnote w:type="continuationSeparator" w:id="0">
    <w:p w:rsidR="005C23A6" w:rsidRDefault="005C23A6" w:rsidP="00121C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21C2B" w:rsidP="00121C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5C23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 w:rsidP="000D7C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03EF">
      <w:rPr>
        <w:rStyle w:val="a5"/>
        <w:noProof/>
      </w:rPr>
      <w:t>2</w:t>
    </w:r>
    <w:r>
      <w:rPr>
        <w:rStyle w:val="a5"/>
      </w:rPr>
      <w:fldChar w:fldCharType="end"/>
    </w:r>
  </w:p>
  <w:p w:rsidR="00121C2B" w:rsidRPr="00121C2B" w:rsidRDefault="00121C2B" w:rsidP="00121C2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9E"/>
    <w:rsid w:val="0008062A"/>
    <w:rsid w:val="00121C2B"/>
    <w:rsid w:val="001B628B"/>
    <w:rsid w:val="001C75F0"/>
    <w:rsid w:val="00224726"/>
    <w:rsid w:val="0024372D"/>
    <w:rsid w:val="002444E0"/>
    <w:rsid w:val="002C7751"/>
    <w:rsid w:val="002F5695"/>
    <w:rsid w:val="003244F0"/>
    <w:rsid w:val="00355B8C"/>
    <w:rsid w:val="003E03EF"/>
    <w:rsid w:val="003E76AC"/>
    <w:rsid w:val="004D0BE9"/>
    <w:rsid w:val="00565A17"/>
    <w:rsid w:val="00596476"/>
    <w:rsid w:val="005C23A6"/>
    <w:rsid w:val="005D3C11"/>
    <w:rsid w:val="00655879"/>
    <w:rsid w:val="006902C8"/>
    <w:rsid w:val="006A0EE2"/>
    <w:rsid w:val="007152E6"/>
    <w:rsid w:val="00793E4D"/>
    <w:rsid w:val="007A1FD7"/>
    <w:rsid w:val="00860562"/>
    <w:rsid w:val="0093472F"/>
    <w:rsid w:val="009506C3"/>
    <w:rsid w:val="00A27F6C"/>
    <w:rsid w:val="00A60520"/>
    <w:rsid w:val="00AB75F9"/>
    <w:rsid w:val="00AC489E"/>
    <w:rsid w:val="00BB7B64"/>
    <w:rsid w:val="00BC460F"/>
    <w:rsid w:val="00CC280C"/>
    <w:rsid w:val="00D25BDF"/>
    <w:rsid w:val="00F14722"/>
    <w:rsid w:val="00FE6A1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18</cp:revision>
  <cp:lastPrinted>2017-08-22T11:03:00Z</cp:lastPrinted>
  <dcterms:created xsi:type="dcterms:W3CDTF">2017-08-22T05:37:00Z</dcterms:created>
  <dcterms:modified xsi:type="dcterms:W3CDTF">2017-09-08T08:07:00Z</dcterms:modified>
</cp:coreProperties>
</file>